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D0" w:rsidRPr="009A58D0" w:rsidRDefault="009A58D0" w:rsidP="009A58D0">
      <w:pPr>
        <w:spacing w:after="120"/>
        <w:jc w:val="both"/>
        <w:rPr>
          <w:rFonts w:ascii="Arial" w:hAnsi="Arial" w:cs="Arial"/>
          <w:b/>
          <w:color w:val="000000"/>
          <w:sz w:val="28"/>
          <w:szCs w:val="24"/>
          <w:lang w:val="nl-NL"/>
        </w:rPr>
      </w:pPr>
      <w:r w:rsidRPr="009A58D0">
        <w:rPr>
          <w:rFonts w:ascii="Arial" w:hAnsi="Arial" w:cs="Arial"/>
          <w:b/>
          <w:color w:val="000000"/>
          <w:sz w:val="28"/>
          <w:szCs w:val="24"/>
          <w:lang w:val="nl-NL"/>
        </w:rPr>
        <w:t>Gods genadeoordeel</w:t>
      </w:r>
    </w:p>
    <w:p w:rsidR="009A58D0" w:rsidRPr="009A58D0" w:rsidRDefault="009A58D0" w:rsidP="009A58D0">
      <w:pPr>
        <w:spacing w:after="120"/>
        <w:jc w:val="both"/>
        <w:rPr>
          <w:rFonts w:ascii="Arial" w:hAnsi="Arial" w:cs="Arial"/>
          <w:b/>
          <w:color w:val="000000"/>
          <w:sz w:val="24"/>
          <w:szCs w:val="24"/>
          <w:lang w:val="nl-NL"/>
        </w:rPr>
      </w:pP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 xml:space="preserve">Veel christenen worstelen met aanklacht en schuld in hun leven en hebben diepe </w:t>
      </w:r>
      <w:r w:rsidRPr="009A58D0">
        <w:rPr>
          <w:rFonts w:ascii="Arial" w:hAnsi="Arial" w:cs="Arial"/>
          <w:bCs/>
          <w:sz w:val="24"/>
          <w:szCs w:val="24"/>
          <w:lang w:val="nl-NL"/>
        </w:rPr>
        <w:t>angst bij begrippen als het ‘oordeel’, de ‘toorn van God’, de ‘vergelding Gods’ en</w:t>
      </w:r>
      <w:r w:rsidRPr="009A58D0">
        <w:rPr>
          <w:rFonts w:ascii="Arial" w:hAnsi="Arial" w:cs="Arial"/>
          <w:bCs/>
          <w:i/>
          <w:sz w:val="24"/>
          <w:szCs w:val="24"/>
          <w:lang w:val="nl-NL"/>
        </w:rPr>
        <w:t xml:space="preserve"> </w:t>
      </w:r>
      <w:proofErr w:type="spellStart"/>
      <w:r w:rsidRPr="009A58D0">
        <w:rPr>
          <w:rFonts w:ascii="Arial" w:hAnsi="Arial" w:cs="Arial"/>
          <w:bCs/>
          <w:i/>
          <w:sz w:val="24"/>
          <w:szCs w:val="24"/>
          <w:lang w:val="nl-NL"/>
        </w:rPr>
        <w:t>‘</w:t>
      </w:r>
      <w:r w:rsidRPr="009A58D0">
        <w:rPr>
          <w:rFonts w:ascii="Arial" w:hAnsi="Arial" w:cs="Arial"/>
          <w:sz w:val="24"/>
          <w:szCs w:val="24"/>
          <w:lang w:val="nl-NL"/>
        </w:rPr>
        <w:t>de</w:t>
      </w:r>
      <w:proofErr w:type="spellEnd"/>
      <w:r w:rsidRPr="009A58D0">
        <w:rPr>
          <w:rFonts w:ascii="Arial" w:hAnsi="Arial" w:cs="Arial"/>
          <w:sz w:val="24"/>
          <w:szCs w:val="24"/>
          <w:lang w:val="nl-NL"/>
        </w:rPr>
        <w:t xml:space="preserve"> rechterstoel van Christus’. David zei al in Psalm 119:120 </w:t>
      </w:r>
      <w:r w:rsidRPr="009A58D0">
        <w:rPr>
          <w:rFonts w:ascii="Arial" w:hAnsi="Arial" w:cs="Arial"/>
          <w:i/>
          <w:sz w:val="24"/>
          <w:szCs w:val="24"/>
          <w:lang w:val="nl-NL"/>
        </w:rPr>
        <w:t>“Ik ben bang voor uw oordeel”.</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 xml:space="preserve">Soms is vrees terecht als er sprake is van </w:t>
      </w:r>
      <w:proofErr w:type="spellStart"/>
      <w:r w:rsidRPr="009A58D0">
        <w:rPr>
          <w:rFonts w:ascii="Arial" w:hAnsi="Arial" w:cs="Arial"/>
          <w:sz w:val="24"/>
          <w:szCs w:val="24"/>
          <w:lang w:val="nl-NL"/>
        </w:rPr>
        <w:t>reëele</w:t>
      </w:r>
      <w:proofErr w:type="spellEnd"/>
      <w:r w:rsidRPr="009A58D0">
        <w:rPr>
          <w:rFonts w:ascii="Arial" w:hAnsi="Arial" w:cs="Arial"/>
          <w:sz w:val="24"/>
          <w:szCs w:val="24"/>
          <w:lang w:val="nl-NL"/>
        </w:rPr>
        <w:t xml:space="preserve"> zonde, maar als u uw zonde erkent is er altijd vergeving en kwijtschelding van schuld door Zijn volbrachte werk. God verlangt dat de liefde in ons volmaakt zal worden opdat wij vrijmoedigheid zullen hebben op de dag de oordeels (</w:t>
      </w:r>
      <w:r w:rsidRPr="009A58D0">
        <w:rPr>
          <w:rFonts w:ascii="Arial" w:hAnsi="Arial" w:cs="Arial"/>
          <w:bCs/>
          <w:color w:val="000000"/>
          <w:sz w:val="24"/>
          <w:szCs w:val="24"/>
          <w:lang w:val="nl-NL"/>
        </w:rPr>
        <w:t>1 Joh. 4:17-19).</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 xml:space="preserve">Toch is er zo vaak angst in de harten van gelovigen voor de dag des oordeels. En als er angst is, hoe kan er dan vrijmoedigheid zijn? Pas zei een toegewijde christin tegen me: “Ik ben zo bang voor een tekst </w:t>
      </w:r>
      <w:r w:rsidRPr="009A58D0">
        <w:rPr>
          <w:rFonts w:ascii="Arial" w:hAnsi="Arial" w:cs="Arial"/>
          <w:color w:val="000000"/>
          <w:sz w:val="24"/>
          <w:szCs w:val="24"/>
          <w:lang w:val="nl-NL"/>
        </w:rPr>
        <w:t xml:space="preserve">zoals: </w:t>
      </w:r>
      <w:r w:rsidRPr="009A58D0">
        <w:rPr>
          <w:rFonts w:ascii="Arial" w:hAnsi="Arial" w:cs="Arial"/>
          <w:bCs/>
          <w:i/>
          <w:sz w:val="24"/>
          <w:szCs w:val="24"/>
          <w:lang w:val="nl-NL"/>
        </w:rPr>
        <w:t xml:space="preserve">Want het is nu de tijd, dat het oordeel begint bij het huis Gods </w:t>
      </w:r>
      <w:r w:rsidRPr="009A58D0">
        <w:rPr>
          <w:rFonts w:ascii="Arial" w:hAnsi="Arial" w:cs="Arial"/>
          <w:bCs/>
          <w:sz w:val="24"/>
          <w:szCs w:val="24"/>
          <w:lang w:val="nl-NL"/>
        </w:rPr>
        <w:t xml:space="preserve">(1 Petr. 4:17).” </w:t>
      </w:r>
      <w:r w:rsidRPr="009A58D0">
        <w:rPr>
          <w:rFonts w:ascii="Arial" w:hAnsi="Arial" w:cs="Arial"/>
          <w:sz w:val="24"/>
          <w:szCs w:val="24"/>
          <w:lang w:val="nl-NL"/>
        </w:rPr>
        <w:t>Deze tekst komt velen bedreigend over. Dit komt omdat we de termen als ‘oordeel’, ‘wraak’, ‘vergelding Gods’ maar van één kant bekijken. Een schuldig geweten ervaart deze woorden als negatief, maar toch hebben ze ook een heel positieve lading.</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 xml:space="preserve">In het vorige hoofdstuk zagen we al, dat God in Zijn rechtvaardigheid ons </w:t>
      </w:r>
      <w:r w:rsidRPr="009A58D0">
        <w:rPr>
          <w:rFonts w:ascii="Arial" w:hAnsi="Arial" w:cs="Arial"/>
          <w:i/>
          <w:sz w:val="24"/>
          <w:szCs w:val="24"/>
          <w:lang w:val="nl-NL"/>
        </w:rPr>
        <w:t>nooit</w:t>
      </w:r>
      <w:r w:rsidRPr="009A58D0">
        <w:rPr>
          <w:rFonts w:ascii="Arial" w:hAnsi="Arial" w:cs="Arial"/>
          <w:sz w:val="24"/>
          <w:szCs w:val="24"/>
          <w:lang w:val="nl-NL"/>
        </w:rPr>
        <w:t xml:space="preserve"> meer </w:t>
      </w:r>
      <w:r w:rsidRPr="009A58D0">
        <w:rPr>
          <w:rFonts w:ascii="Arial" w:hAnsi="Arial" w:cs="Arial"/>
          <w:i/>
          <w:sz w:val="24"/>
          <w:szCs w:val="24"/>
          <w:lang w:val="nl-NL"/>
        </w:rPr>
        <w:t>kan</w:t>
      </w:r>
      <w:r w:rsidRPr="009A58D0">
        <w:rPr>
          <w:rFonts w:ascii="Arial" w:hAnsi="Arial" w:cs="Arial"/>
          <w:sz w:val="24"/>
          <w:szCs w:val="24"/>
          <w:lang w:val="nl-NL"/>
        </w:rPr>
        <w:t xml:space="preserve"> straffen als wij met heel ons hart geloven dat Jezus de straf voor onze zonden heeft gedragen. Zijn genadeoordeel als Rechter zal zijn: </w:t>
      </w:r>
      <w:r w:rsidRPr="009A58D0">
        <w:rPr>
          <w:rFonts w:ascii="Arial" w:hAnsi="Arial" w:cs="Arial"/>
          <w:i/>
          <w:sz w:val="24"/>
          <w:szCs w:val="24"/>
          <w:lang w:val="nl-NL"/>
        </w:rPr>
        <w:t>vrijspraak</w:t>
      </w:r>
      <w:r w:rsidRPr="009A58D0">
        <w:rPr>
          <w:rFonts w:ascii="Arial" w:hAnsi="Arial" w:cs="Arial"/>
          <w:sz w:val="24"/>
          <w:szCs w:val="24"/>
          <w:lang w:val="nl-NL"/>
        </w:rPr>
        <w:t xml:space="preserve">. Halleluja! Dus wordt ‘oordeel’ voor wie schuilen in het volbrachte werk van Jezus een ‘genadeoordeel’, namelijk vrijspraak en verlossing. In onderstaande tekst komt de </w:t>
      </w:r>
      <w:proofErr w:type="spellStart"/>
      <w:r w:rsidRPr="009A58D0">
        <w:rPr>
          <w:rFonts w:ascii="Arial" w:hAnsi="Arial" w:cs="Arial"/>
          <w:sz w:val="24"/>
          <w:szCs w:val="24"/>
          <w:lang w:val="nl-NL"/>
        </w:rPr>
        <w:t>Here</w:t>
      </w:r>
      <w:proofErr w:type="spellEnd"/>
      <w:r w:rsidRPr="009A58D0">
        <w:rPr>
          <w:rFonts w:ascii="Arial" w:hAnsi="Arial" w:cs="Arial"/>
          <w:sz w:val="24"/>
          <w:szCs w:val="24"/>
          <w:lang w:val="nl-NL"/>
        </w:rPr>
        <w:t>, als Rechter, niet om te oordelen maar om te verlossen.</w:t>
      </w:r>
    </w:p>
    <w:p w:rsidR="009A58D0" w:rsidRPr="009A58D0" w:rsidRDefault="009A58D0" w:rsidP="009A58D0">
      <w:pPr>
        <w:spacing w:after="120"/>
        <w:jc w:val="both"/>
        <w:rPr>
          <w:rFonts w:ascii="Arial" w:hAnsi="Arial" w:cs="Arial"/>
          <w:bCs/>
          <w:color w:val="000000"/>
          <w:sz w:val="24"/>
          <w:szCs w:val="24"/>
          <w:lang w:val="nl-NL"/>
        </w:rPr>
      </w:pPr>
      <w:r w:rsidRPr="009A58D0">
        <w:rPr>
          <w:rFonts w:ascii="Arial" w:hAnsi="Arial" w:cs="Arial"/>
          <w:i/>
          <w:color w:val="000000"/>
          <w:sz w:val="24"/>
          <w:szCs w:val="24"/>
          <w:lang w:val="nl-NL"/>
        </w:rPr>
        <w:t>“</w:t>
      </w:r>
      <w:r w:rsidRPr="009A58D0">
        <w:rPr>
          <w:rFonts w:ascii="Arial" w:hAnsi="Arial" w:cs="Arial"/>
          <w:bCs/>
          <w:i/>
          <w:color w:val="000000"/>
          <w:sz w:val="24"/>
          <w:szCs w:val="24"/>
          <w:lang w:val="nl-NL"/>
        </w:rPr>
        <w:t>Want de HERE, onze Rechter, de HERE, onze Wetgever, de HERE, onze Koning, Hij zal ons verlossen”</w:t>
      </w:r>
      <w:r w:rsidRPr="009A58D0">
        <w:rPr>
          <w:rFonts w:ascii="Arial" w:hAnsi="Arial" w:cs="Arial"/>
          <w:b/>
          <w:bCs/>
          <w:color w:val="000000"/>
          <w:sz w:val="24"/>
          <w:szCs w:val="24"/>
          <w:lang w:val="nl-NL"/>
        </w:rPr>
        <w:t xml:space="preserve"> </w:t>
      </w:r>
      <w:r w:rsidRPr="009A58D0">
        <w:rPr>
          <w:rFonts w:ascii="Arial" w:hAnsi="Arial" w:cs="Arial"/>
          <w:bCs/>
          <w:color w:val="000000"/>
          <w:sz w:val="24"/>
          <w:szCs w:val="24"/>
          <w:lang w:val="nl-NL"/>
        </w:rPr>
        <w:t>(Jes. 33:22).</w:t>
      </w:r>
    </w:p>
    <w:p w:rsidR="009A58D0" w:rsidRPr="009A58D0" w:rsidRDefault="009A58D0" w:rsidP="009A58D0">
      <w:pPr>
        <w:spacing w:after="120"/>
        <w:jc w:val="both"/>
        <w:rPr>
          <w:rFonts w:ascii="Arial" w:hAnsi="Arial" w:cs="Arial"/>
          <w:b/>
          <w:bCs/>
          <w:color w:val="000000"/>
          <w:sz w:val="24"/>
          <w:szCs w:val="24"/>
          <w:lang w:val="nl-NL"/>
        </w:rPr>
      </w:pPr>
    </w:p>
    <w:p w:rsidR="009A58D0" w:rsidRPr="009A58D0" w:rsidRDefault="009A58D0" w:rsidP="009A58D0">
      <w:pPr>
        <w:spacing w:after="120"/>
        <w:jc w:val="both"/>
        <w:rPr>
          <w:rFonts w:ascii="Arial" w:hAnsi="Arial" w:cs="Arial"/>
          <w:b/>
          <w:sz w:val="24"/>
          <w:szCs w:val="24"/>
          <w:lang w:val="nl-NL"/>
        </w:rPr>
      </w:pPr>
      <w:r w:rsidRPr="009A58D0">
        <w:rPr>
          <w:rFonts w:ascii="Arial" w:hAnsi="Arial" w:cs="Arial"/>
          <w:b/>
          <w:sz w:val="24"/>
          <w:szCs w:val="24"/>
          <w:lang w:val="nl-NL"/>
        </w:rPr>
        <w:t>De verloren Zoon</w:t>
      </w:r>
    </w:p>
    <w:p w:rsidR="009A58D0" w:rsidRPr="009A58D0" w:rsidRDefault="009A58D0" w:rsidP="009A58D0">
      <w:pPr>
        <w:spacing w:after="120"/>
        <w:jc w:val="both"/>
        <w:rPr>
          <w:rFonts w:ascii="Arial" w:hAnsi="Arial" w:cs="Arial"/>
          <w:b/>
          <w:bCs/>
          <w:color w:val="000000"/>
          <w:sz w:val="24"/>
          <w:szCs w:val="24"/>
          <w:lang w:val="nl-NL"/>
        </w:rPr>
      </w:pPr>
      <w:r w:rsidRPr="009A58D0">
        <w:rPr>
          <w:rFonts w:ascii="Arial" w:hAnsi="Arial" w:cs="Arial"/>
          <w:sz w:val="24"/>
          <w:szCs w:val="24"/>
          <w:lang w:val="nl-NL"/>
        </w:rPr>
        <w:t xml:space="preserve">Dat de vader in de gelijkenis van de verloren zoon blijft liefhebben en wil vergeven is te begrijpen. Hij is en blijft een vader, zelfs als zijn zoon gezondigd heeft. Maar dat deze vader zijn zoon zonder straf of berisping zomaar volkomen aanvaardt en herstelt in het zoonschap lijkt onrechtvaardig, zeker tegenover de oudste zoon (Luc. 15:11-32). Waarom vertelde Jezus deze gelijkenis? Zou God de Vader ons als zondaars zo kunnen behandelen? Hoe kan God ons als rechtvaardig Rechter vergeven, aanvaarden en herstellen in het zoonschap? Gods regering en handelen is toch gefundeerd op gerechtigheid en recht? </w:t>
      </w:r>
      <w:r w:rsidRPr="009A58D0">
        <w:rPr>
          <w:rFonts w:ascii="Arial" w:hAnsi="Arial" w:cs="Arial"/>
          <w:i/>
          <w:color w:val="000000"/>
          <w:sz w:val="24"/>
          <w:szCs w:val="24"/>
          <w:lang w:val="nl-NL"/>
        </w:rPr>
        <w:t>“</w:t>
      </w:r>
      <w:r w:rsidRPr="009A58D0">
        <w:rPr>
          <w:rFonts w:ascii="Arial" w:hAnsi="Arial" w:cs="Arial"/>
          <w:bCs/>
          <w:i/>
          <w:color w:val="000000"/>
          <w:sz w:val="24"/>
          <w:szCs w:val="24"/>
          <w:lang w:val="nl-NL"/>
        </w:rPr>
        <w:t>Gerechtigheid en recht zijn de grondslag van uw troon”</w:t>
      </w:r>
      <w:r w:rsidRPr="009A58D0">
        <w:rPr>
          <w:rFonts w:ascii="Arial" w:hAnsi="Arial" w:cs="Arial"/>
          <w:b/>
          <w:bCs/>
          <w:color w:val="000000"/>
          <w:sz w:val="24"/>
          <w:szCs w:val="24"/>
          <w:lang w:val="nl-NL"/>
        </w:rPr>
        <w:t xml:space="preserve"> </w:t>
      </w:r>
      <w:r w:rsidRPr="009A58D0">
        <w:rPr>
          <w:rFonts w:ascii="Arial" w:hAnsi="Arial" w:cs="Arial"/>
          <w:bCs/>
          <w:color w:val="000000"/>
          <w:sz w:val="24"/>
          <w:szCs w:val="24"/>
          <w:lang w:val="nl-NL"/>
        </w:rPr>
        <w:t>(Ps. 89:14).</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bCs/>
          <w:i/>
          <w:color w:val="000000"/>
          <w:sz w:val="24"/>
          <w:szCs w:val="24"/>
          <w:lang w:val="nl-NL"/>
        </w:rPr>
        <w:t>Al</w:t>
      </w:r>
      <w:r w:rsidRPr="009A58D0">
        <w:rPr>
          <w:rFonts w:ascii="Arial" w:hAnsi="Arial" w:cs="Arial"/>
          <w:bCs/>
          <w:color w:val="000000"/>
          <w:sz w:val="24"/>
          <w:szCs w:val="24"/>
          <w:lang w:val="nl-NL"/>
        </w:rPr>
        <w:t xml:space="preserve"> Gods handelingen en regeringsdaden moet gefundeerd zijn op gerechtigheid en recht. Als dit niet zo zou zijn, dan heeft God geen recht meer om te regeren en zou Hij Zijn regering teniet doen. </w:t>
      </w:r>
      <w:r w:rsidRPr="009A58D0">
        <w:rPr>
          <w:rFonts w:ascii="Arial" w:hAnsi="Arial" w:cs="Arial"/>
          <w:sz w:val="24"/>
          <w:szCs w:val="24"/>
          <w:lang w:val="nl-NL"/>
        </w:rPr>
        <w:t xml:space="preserve">Recht en gerechtigheid kunnen alleen geschieden als dit gebaseerd is op de </w:t>
      </w:r>
      <w:r w:rsidRPr="009A58D0">
        <w:rPr>
          <w:rFonts w:ascii="Arial" w:hAnsi="Arial" w:cs="Arial"/>
          <w:i/>
          <w:sz w:val="24"/>
          <w:szCs w:val="24"/>
          <w:lang w:val="nl-NL"/>
        </w:rPr>
        <w:t>wet</w:t>
      </w:r>
      <w:r w:rsidRPr="009A58D0">
        <w:rPr>
          <w:rFonts w:ascii="Arial" w:hAnsi="Arial" w:cs="Arial"/>
          <w:sz w:val="24"/>
          <w:szCs w:val="24"/>
          <w:lang w:val="nl-NL"/>
        </w:rPr>
        <w:t xml:space="preserve">. Door de wet kan recht en gerechtigheid geschieden. Elke overtreding </w:t>
      </w:r>
      <w:r w:rsidRPr="009A58D0">
        <w:rPr>
          <w:rFonts w:ascii="Arial" w:hAnsi="Arial" w:cs="Arial"/>
          <w:i/>
          <w:sz w:val="24"/>
          <w:szCs w:val="24"/>
          <w:lang w:val="nl-NL"/>
        </w:rPr>
        <w:t>moet</w:t>
      </w:r>
      <w:r w:rsidRPr="009A58D0">
        <w:rPr>
          <w:rFonts w:ascii="Arial" w:hAnsi="Arial" w:cs="Arial"/>
          <w:sz w:val="24"/>
          <w:szCs w:val="24"/>
          <w:lang w:val="nl-NL"/>
        </w:rPr>
        <w:t xml:space="preserve"> gestraft worden, anders kan er geen recht zijn.</w:t>
      </w:r>
    </w:p>
    <w:p w:rsid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 xml:space="preserve">Gerechtigheid en recht eisen echter ook dat een overtreding </w:t>
      </w:r>
      <w:r w:rsidRPr="009A58D0">
        <w:rPr>
          <w:rFonts w:ascii="Arial" w:hAnsi="Arial" w:cs="Arial"/>
          <w:i/>
          <w:sz w:val="24"/>
          <w:szCs w:val="24"/>
          <w:lang w:val="nl-NL"/>
        </w:rPr>
        <w:t>nooit</w:t>
      </w:r>
      <w:r w:rsidRPr="009A58D0">
        <w:rPr>
          <w:rFonts w:ascii="Arial" w:hAnsi="Arial" w:cs="Arial"/>
          <w:sz w:val="24"/>
          <w:szCs w:val="24"/>
          <w:lang w:val="nl-NL"/>
        </w:rPr>
        <w:t xml:space="preserve"> twee keer gestraft kan worden. Het oordeel van God als Rechter is gebaseerd op Zijn wet en recht. Op basis van de wet van God, die volmaakt is, moet God de mens veroordelen. </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lastRenderedPageBreak/>
        <w:t xml:space="preserve">Daarom is het oordeel en de toorn van God zo afschrikwekkend voor de mens en stoot de waarheid van God, als Rechter, de mens af. God </w:t>
      </w:r>
      <w:r w:rsidRPr="009A58D0">
        <w:rPr>
          <w:rFonts w:ascii="Arial" w:hAnsi="Arial" w:cs="Arial"/>
          <w:i/>
          <w:sz w:val="24"/>
          <w:szCs w:val="24"/>
          <w:lang w:val="nl-NL"/>
        </w:rPr>
        <w:t>kan</w:t>
      </w:r>
      <w:r w:rsidRPr="009A58D0">
        <w:rPr>
          <w:rFonts w:ascii="Arial" w:hAnsi="Arial" w:cs="Arial"/>
          <w:sz w:val="24"/>
          <w:szCs w:val="24"/>
          <w:lang w:val="nl-NL"/>
        </w:rPr>
        <w:t xml:space="preserve"> een mens </w:t>
      </w:r>
      <w:r w:rsidRPr="009A58D0">
        <w:rPr>
          <w:rFonts w:ascii="Arial" w:hAnsi="Arial" w:cs="Arial"/>
          <w:i/>
          <w:sz w:val="24"/>
          <w:szCs w:val="24"/>
          <w:lang w:val="nl-NL"/>
        </w:rPr>
        <w:t>alleen</w:t>
      </w:r>
      <w:r w:rsidRPr="009A58D0">
        <w:rPr>
          <w:rFonts w:ascii="Arial" w:hAnsi="Arial" w:cs="Arial"/>
          <w:sz w:val="24"/>
          <w:szCs w:val="24"/>
          <w:lang w:val="nl-NL"/>
        </w:rPr>
        <w:t xml:space="preserve"> vrijspreken als de mens volkomen rechtvaardig is naar Zijn heilige wet. Het probleem is dat </w:t>
      </w:r>
      <w:r w:rsidRPr="009A58D0">
        <w:rPr>
          <w:rFonts w:ascii="Arial" w:hAnsi="Arial" w:cs="Arial"/>
          <w:i/>
          <w:sz w:val="24"/>
          <w:szCs w:val="24"/>
          <w:lang w:val="nl-NL"/>
        </w:rPr>
        <w:t>niemand</w:t>
      </w:r>
      <w:r w:rsidRPr="009A58D0">
        <w:rPr>
          <w:rFonts w:ascii="Arial" w:hAnsi="Arial" w:cs="Arial"/>
          <w:sz w:val="24"/>
          <w:szCs w:val="24"/>
          <w:lang w:val="nl-NL"/>
        </w:rPr>
        <w:t xml:space="preserve"> rechtvaardig is, zelfs niet één (Rom.3:10).</w:t>
      </w:r>
    </w:p>
    <w:p w:rsidR="009A58D0" w:rsidRPr="009A58D0" w:rsidRDefault="009A58D0" w:rsidP="009A58D0">
      <w:pPr>
        <w:spacing w:after="120"/>
        <w:jc w:val="both"/>
        <w:rPr>
          <w:rFonts w:ascii="Arial" w:hAnsi="Arial" w:cs="Arial"/>
          <w:bCs/>
          <w:color w:val="000000"/>
          <w:sz w:val="24"/>
          <w:szCs w:val="24"/>
          <w:lang w:val="nl-NL"/>
        </w:rPr>
      </w:pPr>
      <w:r w:rsidRPr="009A58D0">
        <w:rPr>
          <w:rFonts w:ascii="Arial" w:hAnsi="Arial" w:cs="Arial"/>
          <w:sz w:val="24"/>
          <w:szCs w:val="24"/>
          <w:lang w:val="nl-NL"/>
        </w:rPr>
        <w:t xml:space="preserve">Toch ligt er juist een geweldige boodschap in de waarheid dat God Rechter over allen is. Als we namelijk geloven, dat de Heer Jezus voor onze zonden gestorven is en onze straf heeft gedragen, wordt Gods gerechtigheid ons toegerekend. God kan dan, als rechtvaardig Rechter, niets anders doen dan ons naar recht en gerechtigheid vrijspreken. Halleluja! Ik hoef nooit meer bang te zijn voor het oordeel van God, als Rechter. </w:t>
      </w:r>
      <w:r w:rsidRPr="009A58D0">
        <w:rPr>
          <w:rFonts w:ascii="Arial" w:hAnsi="Arial" w:cs="Arial"/>
          <w:bCs/>
          <w:i/>
          <w:color w:val="000000"/>
          <w:sz w:val="24"/>
          <w:szCs w:val="24"/>
          <w:lang w:val="nl-NL"/>
        </w:rPr>
        <w:t>“Er is daarom geen enkele veroordeling meer voor hen die in Christus zijn”</w:t>
      </w:r>
      <w:r w:rsidRPr="009A58D0">
        <w:rPr>
          <w:rFonts w:ascii="Arial" w:hAnsi="Arial" w:cs="Arial"/>
          <w:bCs/>
          <w:color w:val="000000"/>
          <w:sz w:val="24"/>
          <w:szCs w:val="24"/>
          <w:lang w:val="nl-NL"/>
        </w:rPr>
        <w:t xml:space="preserve"> (Rom. 8:1). </w:t>
      </w:r>
    </w:p>
    <w:p w:rsidR="009A58D0" w:rsidRPr="009A58D0" w:rsidRDefault="009A58D0" w:rsidP="009A58D0">
      <w:pPr>
        <w:spacing w:after="120"/>
        <w:jc w:val="both"/>
        <w:rPr>
          <w:rFonts w:ascii="Arial" w:hAnsi="Arial" w:cs="Arial"/>
          <w:b/>
          <w:bCs/>
          <w:color w:val="000000"/>
          <w:sz w:val="24"/>
          <w:szCs w:val="24"/>
          <w:lang w:val="nl-NL"/>
        </w:rPr>
      </w:pPr>
      <w:r w:rsidRPr="009A58D0">
        <w:rPr>
          <w:rFonts w:ascii="Arial" w:hAnsi="Arial" w:cs="Arial"/>
          <w:bCs/>
          <w:color w:val="000000"/>
          <w:sz w:val="24"/>
          <w:szCs w:val="24"/>
          <w:lang w:val="nl-NL"/>
        </w:rPr>
        <w:t xml:space="preserve">Wat een geweldige boodschap! God zou Zijn gerechtigheid teniet doen als Hij ons zou straffen en oordelen voor ons zonden. De straf op de zonde </w:t>
      </w:r>
      <w:r w:rsidRPr="009A58D0">
        <w:rPr>
          <w:rFonts w:ascii="Arial" w:hAnsi="Arial" w:cs="Arial"/>
          <w:bCs/>
          <w:i/>
          <w:color w:val="000000"/>
          <w:sz w:val="24"/>
          <w:szCs w:val="24"/>
          <w:lang w:val="nl-NL"/>
        </w:rPr>
        <w:t>is</w:t>
      </w:r>
      <w:r w:rsidRPr="009A58D0">
        <w:rPr>
          <w:rFonts w:ascii="Arial" w:hAnsi="Arial" w:cs="Arial"/>
          <w:bCs/>
          <w:color w:val="000000"/>
          <w:sz w:val="24"/>
          <w:szCs w:val="24"/>
          <w:lang w:val="nl-NL"/>
        </w:rPr>
        <w:t xml:space="preserve"> betaald en kan </w:t>
      </w:r>
      <w:r w:rsidRPr="009A58D0">
        <w:rPr>
          <w:rFonts w:ascii="Arial" w:hAnsi="Arial" w:cs="Arial"/>
          <w:bCs/>
          <w:i/>
          <w:color w:val="000000"/>
          <w:sz w:val="24"/>
          <w:szCs w:val="24"/>
          <w:lang w:val="nl-NL"/>
        </w:rPr>
        <w:t>nooit</w:t>
      </w:r>
      <w:r w:rsidRPr="009A58D0">
        <w:rPr>
          <w:rFonts w:ascii="Arial" w:hAnsi="Arial" w:cs="Arial"/>
          <w:bCs/>
          <w:color w:val="000000"/>
          <w:sz w:val="24"/>
          <w:szCs w:val="24"/>
          <w:lang w:val="nl-NL"/>
        </w:rPr>
        <w:t xml:space="preserve"> meer opgelegd worden. Omdat Jezus de wet als volmaakt mens heeft vervuld en ook, als rechtseis van de wet, de straf op de zonde heeft gedragen, kan God niet anders dan hen die geloven volkomen vrijspreken en vergeven. </w:t>
      </w:r>
      <w:r w:rsidRPr="009A58D0">
        <w:rPr>
          <w:rFonts w:ascii="Arial" w:hAnsi="Arial" w:cs="Arial"/>
          <w:sz w:val="24"/>
          <w:szCs w:val="24"/>
          <w:lang w:val="nl-NL"/>
        </w:rPr>
        <w:t>Veel christenen leven onder het juk van veroordeling en aanklacht door gebrek aan openbaring van deze waarheid. Veel van hun christelijke plichten doen ze vanuit een schuldgevoel. De Bijbel noemt dit ‘dode werken’ (Hebr. 6:1, 9:14)! Veroordeling zal in het leven van een christen alleen maar de zonde versterken, want zonde gaat altijd samen met veroordeling!</w:t>
      </w:r>
      <w:r w:rsidRPr="009A58D0">
        <w:rPr>
          <w:rFonts w:ascii="Arial" w:hAnsi="Arial" w:cs="Arial"/>
          <w:b/>
          <w:bCs/>
          <w:color w:val="000000"/>
          <w:sz w:val="24"/>
          <w:szCs w:val="24"/>
          <w:lang w:val="nl-NL"/>
        </w:rPr>
        <w:t xml:space="preserve"> </w:t>
      </w:r>
      <w:r w:rsidRPr="009A58D0">
        <w:rPr>
          <w:rFonts w:ascii="Arial" w:hAnsi="Arial" w:cs="Arial"/>
          <w:bCs/>
          <w:color w:val="000000"/>
          <w:sz w:val="24"/>
          <w:szCs w:val="24"/>
          <w:lang w:val="nl-NL"/>
        </w:rPr>
        <w:t>(Rom. 5:16-18)</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De zonden van de gelovige zijn bestraft en veroordeeld in het lichaam van Jezus, toen Hij aan het kruis hing. God, die heilig en rechtvaardig is, kan en zal de gelovige nooit meer straffen om de zonden. Als Hij dat zou doen dan zou Hij niet rechtvaardig en trouw zijn ten opzichte van het volbrachte werk van Zijn Zoon!</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God houdt geen rekening meer bij van uw zonden. Als Hij dat zou doen zou u vandaag niet leven! In het nieuwe verbond herinnert God Zich onze zonden niet meer (Hebr. 8:12). En als u zondigt (en wie zondigt niet?) hoeft u alleen maar met een nederig hart naar Hem toe te gaan, te belijden en erkennen dat u fout zat en Zijn volkomen vergeving te aanvaarden (1 Joh.1:9). Als een Vader zal Hij u disciplineren, maar uit liefde en zonder veroordeling. Elke gedachte of gevoel van veroordeling in uw leven gaat niet van God uit. De enige die u kan veroordelen bent uzelf, onder de aanklacht van de duivel.</w:t>
      </w:r>
    </w:p>
    <w:p w:rsidR="009A58D0" w:rsidRPr="009A58D0" w:rsidRDefault="009A58D0" w:rsidP="009A58D0">
      <w:pPr>
        <w:spacing w:after="120"/>
        <w:jc w:val="both"/>
        <w:rPr>
          <w:rFonts w:ascii="Arial" w:hAnsi="Arial" w:cs="Arial"/>
          <w:sz w:val="24"/>
          <w:szCs w:val="24"/>
          <w:lang w:val="nl-NL"/>
        </w:rPr>
      </w:pPr>
    </w:p>
    <w:p w:rsidR="009A58D0" w:rsidRPr="009A58D0" w:rsidRDefault="009A58D0" w:rsidP="009A58D0">
      <w:pPr>
        <w:tabs>
          <w:tab w:val="left" w:pos="3429"/>
        </w:tabs>
        <w:spacing w:after="120"/>
        <w:jc w:val="both"/>
        <w:rPr>
          <w:rFonts w:ascii="Arial" w:hAnsi="Arial" w:cs="Arial"/>
          <w:b/>
          <w:sz w:val="24"/>
          <w:szCs w:val="24"/>
          <w:lang w:val="nl-NL"/>
        </w:rPr>
      </w:pPr>
      <w:r w:rsidRPr="009A58D0">
        <w:rPr>
          <w:rFonts w:ascii="Arial" w:hAnsi="Arial" w:cs="Arial"/>
          <w:b/>
          <w:sz w:val="24"/>
          <w:szCs w:val="24"/>
          <w:lang w:val="nl-NL"/>
        </w:rPr>
        <w:t>Schuldgevoel en veroordeling</w:t>
      </w:r>
    </w:p>
    <w:p w:rsidR="009A58D0" w:rsidRDefault="009A58D0" w:rsidP="009A58D0">
      <w:pPr>
        <w:spacing w:after="120"/>
        <w:jc w:val="both"/>
        <w:rPr>
          <w:rFonts w:ascii="Arial" w:hAnsi="Arial" w:cs="Arial"/>
          <w:bCs/>
          <w:color w:val="000000"/>
          <w:sz w:val="24"/>
          <w:szCs w:val="24"/>
          <w:lang w:val="nl-NL"/>
        </w:rPr>
      </w:pPr>
      <w:r w:rsidRPr="009A58D0">
        <w:rPr>
          <w:rFonts w:ascii="Arial" w:hAnsi="Arial" w:cs="Arial"/>
          <w:sz w:val="24"/>
          <w:szCs w:val="24"/>
          <w:lang w:val="nl-NL"/>
        </w:rPr>
        <w:t>Schuldgevoel en veroordeling komen voort uit een kwaad geweten. Iemand die een kwaad geweten heeft, heeft nog een bewustzijn van zonden (Hebr. 10:1-22). Iemand met een bewustzijn van zonde, heeft bewust of onbewust een neiging om zichzelf te straffen en te veroordelen. Het geweten in ieder mens eist een rechtvaardig oordeel. De ziel die zondigt moet sterven! (Ez. 18:4) Maar zo’n schuldig geweten is geen ‘goed’ geweten, maar een ‘kwaad’ geweten. Een dergelijk geweten moet gereinigd worden door het bloed van Jezus van elk besef van kwaad (Hebr. 10:22). Maar als een christen  in zijn hart gelooft en weet hoe volmaakt het bloed van Jezus hem gereinigd heeft van alle zonde en ongerechtigheid, zal hij niet langer een ‘zonde’ bewustzijn hebben maar een ‘Zoon’ bewustzijn, een bewustzijn van zijn rechtvaardigheid in Christus. Hij leeft in de openbaring van de kracht van het bloed en het volmaakte werk van zijn Redder (</w:t>
      </w:r>
      <w:r w:rsidRPr="009A58D0">
        <w:rPr>
          <w:rFonts w:ascii="Arial" w:hAnsi="Arial" w:cs="Arial"/>
          <w:bCs/>
          <w:color w:val="000000"/>
          <w:sz w:val="24"/>
          <w:szCs w:val="24"/>
          <w:lang w:val="nl-NL"/>
        </w:rPr>
        <w:t xml:space="preserve">Hebr. 9:13-14). </w:t>
      </w:r>
    </w:p>
    <w:p w:rsidR="009A58D0" w:rsidRPr="009A58D0" w:rsidRDefault="009A58D0" w:rsidP="009A58D0">
      <w:pPr>
        <w:spacing w:after="120"/>
        <w:jc w:val="both"/>
        <w:rPr>
          <w:rFonts w:ascii="Arial" w:hAnsi="Arial" w:cs="Arial"/>
          <w:bCs/>
          <w:color w:val="000000"/>
          <w:sz w:val="24"/>
          <w:szCs w:val="24"/>
          <w:lang w:val="nl-NL"/>
        </w:rPr>
      </w:pPr>
      <w:r w:rsidRPr="009A58D0">
        <w:rPr>
          <w:rFonts w:ascii="Arial" w:hAnsi="Arial" w:cs="Arial"/>
          <w:sz w:val="24"/>
          <w:szCs w:val="24"/>
          <w:lang w:val="nl-NL"/>
        </w:rPr>
        <w:lastRenderedPageBreak/>
        <w:t xml:space="preserve">Hij begrijpt en gelooft dat door één offer zijn zonden zijn weggedaan. </w:t>
      </w:r>
      <w:r w:rsidRPr="009A58D0">
        <w:rPr>
          <w:rFonts w:ascii="Arial" w:hAnsi="Arial" w:cs="Arial"/>
          <w:bCs/>
          <w:color w:val="000000"/>
          <w:sz w:val="24"/>
          <w:szCs w:val="24"/>
          <w:lang w:val="nl-NL"/>
        </w:rPr>
        <w:t>Hij zit nu met Christus in de hemelse gewesten. Hij is tot rust gekomen van zijn eigen werk en streven en rust in het volbrachte werk van Christus, met geen bewustzijn meer van zonden. Er is geen behoefte meer aan offers, zelfveroordeling en straf.</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U mag alle veroordeling en schuldgevoel van u afwerpen en er geen geloof meer aan hechten. Als er werkelijke zonde is, dus schuld, mag u weten dat al uw zonden gestraft zijn en mag u opnieuw Zijn vergeving ontvangen. Er is volkomen vergeving en eeuwige gerechtigheid, alleen maar om wat Jezus heeft volbracht</w:t>
      </w:r>
      <w:r w:rsidRPr="009A58D0">
        <w:rPr>
          <w:rFonts w:ascii="Arial" w:hAnsi="Arial" w:cs="Arial"/>
          <w:bCs/>
          <w:color w:val="000000"/>
          <w:sz w:val="24"/>
          <w:szCs w:val="24"/>
          <w:lang w:val="nl-NL"/>
        </w:rPr>
        <w:t xml:space="preserve"> (Kol. 2:11-14)! </w:t>
      </w:r>
      <w:r w:rsidRPr="009A58D0">
        <w:rPr>
          <w:rFonts w:ascii="Arial" w:hAnsi="Arial" w:cs="Arial"/>
          <w:sz w:val="24"/>
          <w:szCs w:val="24"/>
          <w:lang w:val="nl-NL"/>
        </w:rPr>
        <w:t xml:space="preserve">U mag weten een nieuwe schepping te zijn en dat </w:t>
      </w:r>
      <w:r w:rsidRPr="009A58D0">
        <w:rPr>
          <w:rFonts w:ascii="Arial" w:hAnsi="Arial" w:cs="Arial"/>
          <w:i/>
          <w:sz w:val="24"/>
          <w:szCs w:val="24"/>
          <w:lang w:val="nl-NL"/>
        </w:rPr>
        <w:t>al</w:t>
      </w:r>
      <w:r w:rsidRPr="009A58D0">
        <w:rPr>
          <w:rFonts w:ascii="Arial" w:hAnsi="Arial" w:cs="Arial"/>
          <w:sz w:val="24"/>
          <w:szCs w:val="24"/>
          <w:lang w:val="nl-NL"/>
        </w:rPr>
        <w:t xml:space="preserve"> het oude, </w:t>
      </w:r>
      <w:r w:rsidRPr="009A58D0">
        <w:rPr>
          <w:rFonts w:ascii="Arial" w:hAnsi="Arial" w:cs="Arial"/>
          <w:i/>
          <w:sz w:val="24"/>
          <w:szCs w:val="24"/>
          <w:lang w:val="nl-NL"/>
        </w:rPr>
        <w:t>al</w:t>
      </w:r>
      <w:r w:rsidRPr="009A58D0">
        <w:rPr>
          <w:rFonts w:ascii="Arial" w:hAnsi="Arial" w:cs="Arial"/>
          <w:sz w:val="24"/>
          <w:szCs w:val="24"/>
          <w:lang w:val="nl-NL"/>
        </w:rPr>
        <w:t xml:space="preserve"> uw overtredingen, veroordeling en straf, is kwijtgescholden. Zie </w:t>
      </w:r>
      <w:r w:rsidRPr="009A58D0">
        <w:rPr>
          <w:rFonts w:ascii="Arial" w:hAnsi="Arial" w:cs="Arial"/>
          <w:i/>
          <w:sz w:val="24"/>
          <w:szCs w:val="24"/>
          <w:lang w:val="nl-NL"/>
        </w:rPr>
        <w:t>alles</w:t>
      </w:r>
      <w:r w:rsidRPr="009A58D0">
        <w:rPr>
          <w:rFonts w:ascii="Arial" w:hAnsi="Arial" w:cs="Arial"/>
          <w:sz w:val="24"/>
          <w:szCs w:val="24"/>
          <w:lang w:val="nl-NL"/>
        </w:rPr>
        <w:t xml:space="preserve"> is nieuw geworden </w:t>
      </w:r>
      <w:r w:rsidRPr="009A58D0">
        <w:rPr>
          <w:rFonts w:ascii="Arial" w:hAnsi="Arial" w:cs="Arial"/>
          <w:bCs/>
          <w:color w:val="000000"/>
          <w:sz w:val="24"/>
          <w:szCs w:val="24"/>
          <w:lang w:val="nl-NL"/>
        </w:rPr>
        <w:t xml:space="preserve"> (2 Kor. 5:17-18).</w:t>
      </w:r>
    </w:p>
    <w:p w:rsidR="009A58D0" w:rsidRPr="009A58D0" w:rsidRDefault="009A58D0" w:rsidP="009A58D0">
      <w:pPr>
        <w:spacing w:after="120"/>
        <w:jc w:val="both"/>
        <w:rPr>
          <w:rFonts w:ascii="Arial" w:hAnsi="Arial" w:cs="Arial"/>
          <w:b/>
          <w:bCs/>
          <w:color w:val="000000"/>
          <w:sz w:val="24"/>
          <w:szCs w:val="24"/>
          <w:lang w:val="nl-NL"/>
        </w:rPr>
      </w:pPr>
      <w:r w:rsidRPr="009A58D0">
        <w:rPr>
          <w:rFonts w:ascii="Arial" w:hAnsi="Arial" w:cs="Arial"/>
          <w:sz w:val="24"/>
          <w:szCs w:val="24"/>
          <w:lang w:val="nl-NL"/>
        </w:rPr>
        <w:t>De keuze ligt dus bij u. Of u gelooft Gods genadeoordeel en u wordt een vrij christen of u gaat door met de leugens van de duivel te geloven en zinkt verder weg in de put van veroordeling en schuldgevoel.</w:t>
      </w:r>
    </w:p>
    <w:p w:rsidR="009A58D0" w:rsidRPr="009A58D0" w:rsidRDefault="009A58D0" w:rsidP="009A58D0">
      <w:pPr>
        <w:spacing w:after="120"/>
        <w:jc w:val="both"/>
        <w:rPr>
          <w:rFonts w:ascii="Arial" w:hAnsi="Arial" w:cs="Arial"/>
          <w:b/>
          <w:bCs/>
          <w:color w:val="000000"/>
          <w:sz w:val="24"/>
          <w:szCs w:val="24"/>
          <w:lang w:val="nl-NL"/>
        </w:rPr>
      </w:pPr>
      <w:r w:rsidRPr="009A58D0">
        <w:rPr>
          <w:rFonts w:ascii="Arial" w:hAnsi="Arial" w:cs="Arial"/>
          <w:bCs/>
          <w:i/>
          <w:color w:val="000000"/>
          <w:sz w:val="24"/>
          <w:szCs w:val="24"/>
          <w:lang w:val="nl-NL"/>
        </w:rPr>
        <w:t>“Waarachtig, ik verzeker u: wie luistert naar wat Ik zeg en Hem gelooft die mij gezonden heeft, heeft eeuwig leven; over hem wordt geen oordeel uitgesproken, hij is van de dood overgegaan naar het leven”</w:t>
      </w:r>
      <w:r w:rsidRPr="009A58D0">
        <w:rPr>
          <w:rFonts w:ascii="Arial" w:hAnsi="Arial" w:cs="Arial"/>
          <w:b/>
          <w:bCs/>
          <w:color w:val="000000"/>
          <w:sz w:val="24"/>
          <w:szCs w:val="24"/>
          <w:lang w:val="nl-NL"/>
        </w:rPr>
        <w:t xml:space="preserve"> </w:t>
      </w:r>
      <w:r w:rsidRPr="009A58D0">
        <w:rPr>
          <w:rFonts w:ascii="Arial" w:hAnsi="Arial" w:cs="Arial"/>
          <w:bCs/>
          <w:color w:val="000000"/>
          <w:sz w:val="24"/>
          <w:szCs w:val="24"/>
          <w:lang w:val="nl-NL"/>
        </w:rPr>
        <w:t>(Joh. 5:24).</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sz w:val="24"/>
          <w:szCs w:val="24"/>
          <w:lang w:val="nl-NL"/>
        </w:rPr>
        <w:t>Zie alleen op Jezus en geloof wie Hij is, wat Hij heeft gedaan en nu door Zijn Geest in uw leven doet. Door wat Jezus heeft gedaan, mag u voor een heilig God staan!</w:t>
      </w:r>
    </w:p>
    <w:p w:rsidR="009A58D0" w:rsidRPr="009A58D0" w:rsidRDefault="009A58D0" w:rsidP="009A58D0">
      <w:pPr>
        <w:spacing w:after="120"/>
        <w:jc w:val="both"/>
        <w:rPr>
          <w:rFonts w:ascii="Arial" w:hAnsi="Arial" w:cs="Arial"/>
          <w:sz w:val="24"/>
          <w:szCs w:val="24"/>
          <w:lang w:val="nl-NL"/>
        </w:rPr>
      </w:pPr>
      <w:r w:rsidRPr="009A58D0">
        <w:rPr>
          <w:rFonts w:ascii="Arial" w:hAnsi="Arial" w:cs="Arial"/>
          <w:bCs/>
          <w:i/>
          <w:color w:val="000000"/>
          <w:sz w:val="24"/>
          <w:szCs w:val="24"/>
          <w:lang w:val="nl-NL"/>
        </w:rPr>
        <w:t>“Wanneer dan de Zoon u vrijgemaakt heeft, zult u werkelijk vrij zijn”</w:t>
      </w:r>
      <w:r w:rsidRPr="009A58D0">
        <w:rPr>
          <w:rFonts w:ascii="Arial" w:hAnsi="Arial" w:cs="Arial"/>
          <w:b/>
          <w:bCs/>
          <w:color w:val="000000"/>
          <w:sz w:val="24"/>
          <w:szCs w:val="24"/>
          <w:lang w:val="nl-NL"/>
        </w:rPr>
        <w:t xml:space="preserve"> </w:t>
      </w:r>
      <w:r w:rsidRPr="009A58D0">
        <w:rPr>
          <w:rFonts w:ascii="Arial" w:hAnsi="Arial" w:cs="Arial"/>
          <w:bCs/>
          <w:color w:val="000000"/>
          <w:sz w:val="24"/>
          <w:szCs w:val="24"/>
          <w:lang w:val="nl-NL"/>
        </w:rPr>
        <w:t>(Joh. 8:36).</w:t>
      </w:r>
    </w:p>
    <w:p w:rsidR="009A58D0" w:rsidRPr="009A58D0" w:rsidRDefault="009A58D0" w:rsidP="009A58D0">
      <w:pPr>
        <w:spacing w:after="120"/>
        <w:jc w:val="both"/>
        <w:rPr>
          <w:rFonts w:ascii="Arial" w:hAnsi="Arial" w:cs="Arial"/>
          <w:b/>
          <w:bCs/>
          <w:color w:val="000000"/>
          <w:sz w:val="24"/>
          <w:szCs w:val="24"/>
          <w:lang w:val="nl-NL"/>
        </w:rPr>
      </w:pPr>
    </w:p>
    <w:p w:rsidR="009A58D0" w:rsidRPr="009A58D0" w:rsidRDefault="009A58D0" w:rsidP="009A58D0">
      <w:pPr>
        <w:pStyle w:val="Textepardfaut"/>
        <w:spacing w:after="120"/>
        <w:jc w:val="both"/>
        <w:rPr>
          <w:rFonts w:ascii="Arial" w:hAnsi="Arial" w:cs="Arial"/>
          <w:szCs w:val="24"/>
          <w:lang w:val="nl-NL"/>
        </w:rPr>
      </w:pPr>
      <w:r w:rsidRPr="009A58D0">
        <w:rPr>
          <w:rFonts w:ascii="Arial" w:hAnsi="Arial" w:cs="Arial"/>
          <w:szCs w:val="24"/>
          <w:lang w:val="nl-NL"/>
        </w:rPr>
        <w:t>Vragen:</w:t>
      </w:r>
    </w:p>
    <w:p w:rsidR="009A58D0" w:rsidRPr="009A58D0" w:rsidRDefault="009A58D0" w:rsidP="009A58D0">
      <w:pPr>
        <w:pStyle w:val="Textepardfaut"/>
        <w:spacing w:after="120"/>
        <w:jc w:val="both"/>
        <w:rPr>
          <w:rFonts w:ascii="Arial" w:hAnsi="Arial" w:cs="Arial"/>
          <w:szCs w:val="24"/>
          <w:lang w:val="nl-NL"/>
        </w:rPr>
      </w:pPr>
    </w:p>
    <w:p w:rsidR="009A58D0" w:rsidRPr="009A58D0" w:rsidRDefault="009A58D0" w:rsidP="009A58D0">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9A58D0">
        <w:rPr>
          <w:rFonts w:ascii="Arial" w:hAnsi="Arial" w:cs="Arial"/>
          <w:szCs w:val="24"/>
          <w:lang w:val="nl-NL"/>
        </w:rPr>
        <w:t>Is er in uw leven nog angst voor God als Rechter?</w:t>
      </w:r>
    </w:p>
    <w:p w:rsidR="009A58D0" w:rsidRPr="009A58D0" w:rsidRDefault="009A58D0" w:rsidP="009A58D0">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9A58D0">
        <w:rPr>
          <w:rFonts w:ascii="Arial" w:hAnsi="Arial" w:cs="Arial"/>
          <w:szCs w:val="24"/>
          <w:lang w:val="nl-NL"/>
        </w:rPr>
        <w:t>Wat doet het u te weten dat God u op een rechtvaardige wijze Zijn vergeving en genade aanbiedt?</w:t>
      </w:r>
    </w:p>
    <w:p w:rsidR="009A58D0" w:rsidRPr="009A58D0" w:rsidRDefault="009A58D0" w:rsidP="00D46B4C">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9A58D0">
        <w:rPr>
          <w:rFonts w:ascii="Arial" w:hAnsi="Arial" w:cs="Arial"/>
          <w:szCs w:val="24"/>
          <w:lang w:val="nl-NL"/>
        </w:rPr>
        <w:t>Herkent u de leugens die u geloofde over God, uzelf en uw naaste?</w:t>
      </w:r>
      <w:bookmarkStart w:id="0" w:name="_GoBack"/>
      <w:bookmarkEnd w:id="0"/>
    </w:p>
    <w:sectPr w:rsidR="009A58D0" w:rsidRPr="009A58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6B" w:rsidRDefault="005C686B" w:rsidP="003030FC">
      <w:r>
        <w:separator/>
      </w:r>
    </w:p>
  </w:endnote>
  <w:endnote w:type="continuationSeparator" w:id="0">
    <w:p w:rsidR="005C686B" w:rsidRDefault="005C686B" w:rsidP="0030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517"/>
      <w:docPartObj>
        <w:docPartGallery w:val="Page Numbers (Bottom of Page)"/>
        <w:docPartUnique/>
      </w:docPartObj>
    </w:sdtPr>
    <w:sdtContent>
      <w:p w:rsidR="003030FC" w:rsidRDefault="003030FC">
        <w:pPr>
          <w:pStyle w:val="Voettekst"/>
          <w:jc w:val="right"/>
        </w:pPr>
        <w:r>
          <w:fldChar w:fldCharType="begin"/>
        </w:r>
        <w:r>
          <w:instrText>PAGE   \* MERGEFORMAT</w:instrText>
        </w:r>
        <w:r>
          <w:fldChar w:fldCharType="separate"/>
        </w:r>
        <w:r w:rsidR="009A58D0" w:rsidRPr="009A58D0">
          <w:rPr>
            <w:noProof/>
            <w:lang w:val="nl-NL"/>
          </w:rPr>
          <w:t>2</w:t>
        </w:r>
        <w:r>
          <w:fldChar w:fldCharType="end"/>
        </w:r>
      </w:p>
    </w:sdtContent>
  </w:sdt>
  <w:p w:rsidR="003030FC" w:rsidRDefault="003030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6B" w:rsidRDefault="005C686B" w:rsidP="003030FC">
      <w:r>
        <w:separator/>
      </w:r>
    </w:p>
  </w:footnote>
  <w:footnote w:type="continuationSeparator" w:id="0">
    <w:p w:rsidR="005C686B" w:rsidRDefault="005C686B" w:rsidP="0030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F8"/>
    <w:multiLevelType w:val="hybridMultilevel"/>
    <w:tmpl w:val="1F508A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A297491"/>
    <w:multiLevelType w:val="hybridMultilevel"/>
    <w:tmpl w:val="314CA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0128AF"/>
    <w:multiLevelType w:val="hybridMultilevel"/>
    <w:tmpl w:val="16460012"/>
    <w:lvl w:ilvl="0" w:tplc="DD9064E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513854"/>
    <w:multiLevelType w:val="hybridMultilevel"/>
    <w:tmpl w:val="58B8F12E"/>
    <w:lvl w:ilvl="0" w:tplc="DD9064E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04C26FB"/>
    <w:multiLevelType w:val="hybridMultilevel"/>
    <w:tmpl w:val="380CAD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4F20750"/>
    <w:multiLevelType w:val="hybridMultilevel"/>
    <w:tmpl w:val="C742D6A8"/>
    <w:lvl w:ilvl="0" w:tplc="6F406074">
      <w:start w:val="1"/>
      <w:numFmt w:val="decimal"/>
      <w:lvlText w:val="%1."/>
      <w:lvlJc w:val="left"/>
      <w:pPr>
        <w:tabs>
          <w:tab w:val="num" w:pos="284"/>
        </w:tabs>
        <w:ind w:left="284" w:hanging="284"/>
      </w:pPr>
      <w:rPr>
        <w:rFonts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9B0779D"/>
    <w:multiLevelType w:val="hybridMultilevel"/>
    <w:tmpl w:val="0764E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9F67D40"/>
    <w:multiLevelType w:val="hybridMultilevel"/>
    <w:tmpl w:val="A0AA3C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CD221C9"/>
    <w:multiLevelType w:val="hybridMultilevel"/>
    <w:tmpl w:val="75940FAC"/>
    <w:lvl w:ilvl="0" w:tplc="11EA9598">
      <w:start w:val="5"/>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DB06E80"/>
    <w:multiLevelType w:val="hybridMultilevel"/>
    <w:tmpl w:val="C3FE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36676E"/>
    <w:multiLevelType w:val="hybridMultilevel"/>
    <w:tmpl w:val="FC804AAC"/>
    <w:lvl w:ilvl="0" w:tplc="59F2FBB8">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0"/>
  </w:num>
  <w:num w:numId="6">
    <w:abstractNumId w:val="9"/>
  </w:num>
  <w:num w:numId="7">
    <w:abstractNumId w:val="3"/>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FC"/>
    <w:rsid w:val="00276505"/>
    <w:rsid w:val="003030FC"/>
    <w:rsid w:val="005C686B"/>
    <w:rsid w:val="006A446E"/>
    <w:rsid w:val="0083708E"/>
    <w:rsid w:val="009A58D0"/>
    <w:rsid w:val="00B44DF4"/>
    <w:rsid w:val="00B56228"/>
    <w:rsid w:val="00B97D11"/>
    <w:rsid w:val="00D46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 w:type="paragraph" w:styleId="Plattetekst3">
    <w:name w:val="Body Text 3"/>
    <w:basedOn w:val="Standaard"/>
    <w:link w:val="Plattetekst3Char"/>
    <w:uiPriority w:val="99"/>
    <w:semiHidden/>
    <w:unhideWhenUsed/>
    <w:rsid w:val="00B56228"/>
    <w:pPr>
      <w:spacing w:after="120"/>
    </w:pPr>
    <w:rPr>
      <w:sz w:val="16"/>
      <w:szCs w:val="16"/>
    </w:rPr>
  </w:style>
  <w:style w:type="character" w:customStyle="1" w:styleId="Plattetekst3Char">
    <w:name w:val="Platte tekst 3 Char"/>
    <w:basedOn w:val="Standaardalinea-lettertype"/>
    <w:link w:val="Plattetekst3"/>
    <w:uiPriority w:val="99"/>
    <w:semiHidden/>
    <w:rsid w:val="00B56228"/>
    <w:rPr>
      <w:rFonts w:ascii="Times New Roman" w:eastAsia="Times New Roman" w:hAnsi="Times New Roman" w:cs="Times New Roman"/>
      <w:sz w:val="16"/>
      <w:szCs w:val="16"/>
      <w:lang w:val="en-US" w:eastAsia="nl-NL"/>
    </w:rPr>
  </w:style>
  <w:style w:type="paragraph" w:styleId="Plattetekst">
    <w:name w:val="Body Text"/>
    <w:basedOn w:val="Standaard"/>
    <w:link w:val="PlattetekstChar"/>
    <w:uiPriority w:val="99"/>
    <w:semiHidden/>
    <w:unhideWhenUsed/>
    <w:rsid w:val="00B44DF4"/>
    <w:pPr>
      <w:spacing w:after="120"/>
    </w:pPr>
  </w:style>
  <w:style w:type="character" w:customStyle="1" w:styleId="PlattetekstChar">
    <w:name w:val="Platte tekst Char"/>
    <w:basedOn w:val="Standaardalinea-lettertype"/>
    <w:link w:val="Plattetekst"/>
    <w:uiPriority w:val="99"/>
    <w:semiHidden/>
    <w:rsid w:val="00B44DF4"/>
    <w:rPr>
      <w:rFonts w:ascii="Times New Roman" w:eastAsia="Times New Roman" w:hAnsi="Times New Roman" w:cs="Times New Roman"/>
      <w:sz w:val="20"/>
      <w:szCs w:val="20"/>
      <w:lang w:val="en-US" w:eastAsia="nl-NL"/>
    </w:rPr>
  </w:style>
  <w:style w:type="paragraph" w:styleId="Titel">
    <w:name w:val="Title"/>
    <w:basedOn w:val="Standaard"/>
    <w:next w:val="Standaard"/>
    <w:link w:val="TitelChar"/>
    <w:qFormat/>
    <w:rsid w:val="00B44DF4"/>
    <w:pPr>
      <w:overflowPunct/>
      <w:autoSpaceDE/>
      <w:autoSpaceDN/>
      <w:adjustRightInd/>
      <w:spacing w:before="240" w:after="60"/>
      <w:jc w:val="center"/>
      <w:textAlignment w:val="auto"/>
      <w:outlineLvl w:val="0"/>
    </w:pPr>
    <w:rPr>
      <w:rFonts w:ascii="Cambria" w:hAnsi="Cambria"/>
      <w:b/>
      <w:bCs/>
      <w:kern w:val="28"/>
      <w:sz w:val="32"/>
      <w:szCs w:val="32"/>
      <w:lang w:val="x-none" w:eastAsia="x-none"/>
    </w:rPr>
  </w:style>
  <w:style w:type="character" w:customStyle="1" w:styleId="TitelChar">
    <w:name w:val="Titel Char"/>
    <w:basedOn w:val="Standaardalinea-lettertype"/>
    <w:link w:val="Titel"/>
    <w:rsid w:val="00B44DF4"/>
    <w:rPr>
      <w:rFonts w:ascii="Cambria" w:eastAsia="Times New Roman" w:hAnsi="Cambria" w:cs="Times New Roman"/>
      <w:b/>
      <w:bCs/>
      <w:kern w:val="28"/>
      <w:sz w:val="32"/>
      <w:szCs w:val="32"/>
      <w:lang w:val="x-none" w:eastAsia="x-none"/>
    </w:rPr>
  </w:style>
  <w:style w:type="paragraph" w:styleId="Lijstalinea">
    <w:name w:val="List Paragraph"/>
    <w:basedOn w:val="Standaard"/>
    <w:uiPriority w:val="34"/>
    <w:qFormat/>
    <w:rsid w:val="006A446E"/>
    <w:pPr>
      <w:overflowPunct/>
      <w:autoSpaceDE/>
      <w:autoSpaceDN/>
      <w:adjustRightInd/>
      <w:ind w:left="720"/>
      <w:contextualSpacing/>
      <w:textAlignment w:val="auto"/>
    </w:pPr>
    <w:rPr>
      <w:rFonts w:asciiTheme="minorHAnsi" w:eastAsiaTheme="minorEastAsia" w:hAnsiTheme="minorHAnsi"/>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 w:type="paragraph" w:styleId="Plattetekst3">
    <w:name w:val="Body Text 3"/>
    <w:basedOn w:val="Standaard"/>
    <w:link w:val="Plattetekst3Char"/>
    <w:uiPriority w:val="99"/>
    <w:semiHidden/>
    <w:unhideWhenUsed/>
    <w:rsid w:val="00B56228"/>
    <w:pPr>
      <w:spacing w:after="120"/>
    </w:pPr>
    <w:rPr>
      <w:sz w:val="16"/>
      <w:szCs w:val="16"/>
    </w:rPr>
  </w:style>
  <w:style w:type="character" w:customStyle="1" w:styleId="Plattetekst3Char">
    <w:name w:val="Platte tekst 3 Char"/>
    <w:basedOn w:val="Standaardalinea-lettertype"/>
    <w:link w:val="Plattetekst3"/>
    <w:uiPriority w:val="99"/>
    <w:semiHidden/>
    <w:rsid w:val="00B56228"/>
    <w:rPr>
      <w:rFonts w:ascii="Times New Roman" w:eastAsia="Times New Roman" w:hAnsi="Times New Roman" w:cs="Times New Roman"/>
      <w:sz w:val="16"/>
      <w:szCs w:val="16"/>
      <w:lang w:val="en-US" w:eastAsia="nl-NL"/>
    </w:rPr>
  </w:style>
  <w:style w:type="paragraph" w:styleId="Plattetekst">
    <w:name w:val="Body Text"/>
    <w:basedOn w:val="Standaard"/>
    <w:link w:val="PlattetekstChar"/>
    <w:uiPriority w:val="99"/>
    <w:semiHidden/>
    <w:unhideWhenUsed/>
    <w:rsid w:val="00B44DF4"/>
    <w:pPr>
      <w:spacing w:after="120"/>
    </w:pPr>
  </w:style>
  <w:style w:type="character" w:customStyle="1" w:styleId="PlattetekstChar">
    <w:name w:val="Platte tekst Char"/>
    <w:basedOn w:val="Standaardalinea-lettertype"/>
    <w:link w:val="Plattetekst"/>
    <w:uiPriority w:val="99"/>
    <w:semiHidden/>
    <w:rsid w:val="00B44DF4"/>
    <w:rPr>
      <w:rFonts w:ascii="Times New Roman" w:eastAsia="Times New Roman" w:hAnsi="Times New Roman" w:cs="Times New Roman"/>
      <w:sz w:val="20"/>
      <w:szCs w:val="20"/>
      <w:lang w:val="en-US" w:eastAsia="nl-NL"/>
    </w:rPr>
  </w:style>
  <w:style w:type="paragraph" w:styleId="Titel">
    <w:name w:val="Title"/>
    <w:basedOn w:val="Standaard"/>
    <w:next w:val="Standaard"/>
    <w:link w:val="TitelChar"/>
    <w:qFormat/>
    <w:rsid w:val="00B44DF4"/>
    <w:pPr>
      <w:overflowPunct/>
      <w:autoSpaceDE/>
      <w:autoSpaceDN/>
      <w:adjustRightInd/>
      <w:spacing w:before="240" w:after="60"/>
      <w:jc w:val="center"/>
      <w:textAlignment w:val="auto"/>
      <w:outlineLvl w:val="0"/>
    </w:pPr>
    <w:rPr>
      <w:rFonts w:ascii="Cambria" w:hAnsi="Cambria"/>
      <w:b/>
      <w:bCs/>
      <w:kern w:val="28"/>
      <w:sz w:val="32"/>
      <w:szCs w:val="32"/>
      <w:lang w:val="x-none" w:eastAsia="x-none"/>
    </w:rPr>
  </w:style>
  <w:style w:type="character" w:customStyle="1" w:styleId="TitelChar">
    <w:name w:val="Titel Char"/>
    <w:basedOn w:val="Standaardalinea-lettertype"/>
    <w:link w:val="Titel"/>
    <w:rsid w:val="00B44DF4"/>
    <w:rPr>
      <w:rFonts w:ascii="Cambria" w:eastAsia="Times New Roman" w:hAnsi="Cambria" w:cs="Times New Roman"/>
      <w:b/>
      <w:bCs/>
      <w:kern w:val="28"/>
      <w:sz w:val="32"/>
      <w:szCs w:val="32"/>
      <w:lang w:val="x-none" w:eastAsia="x-none"/>
    </w:rPr>
  </w:style>
  <w:style w:type="paragraph" w:styleId="Lijstalinea">
    <w:name w:val="List Paragraph"/>
    <w:basedOn w:val="Standaard"/>
    <w:uiPriority w:val="34"/>
    <w:qFormat/>
    <w:rsid w:val="006A446E"/>
    <w:pPr>
      <w:overflowPunct/>
      <w:autoSpaceDE/>
      <w:autoSpaceDN/>
      <w:adjustRightInd/>
      <w:ind w:left="720"/>
      <w:contextualSpacing/>
      <w:textAlignment w:val="auto"/>
    </w:pPr>
    <w:rPr>
      <w:rFonts w:asciiTheme="minorHAnsi" w:eastAsiaTheme="minorEastAsia" w:hAnsiTheme="minorHAnsi"/>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6928</Characters>
  <Application>Microsoft Office Word</Application>
  <DocSecurity>0</DocSecurity>
  <Lines>57</Lines>
  <Paragraphs>16</Paragraphs>
  <ScaleCrop>false</ScaleCrop>
  <Company>Hewlett-Packard Company</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Pieterman</dc:creator>
  <cp:lastModifiedBy>Dick Pieterman</cp:lastModifiedBy>
  <cp:revision>2</cp:revision>
  <dcterms:created xsi:type="dcterms:W3CDTF">2017-08-24T08:50:00Z</dcterms:created>
  <dcterms:modified xsi:type="dcterms:W3CDTF">2017-08-24T08:50:00Z</dcterms:modified>
</cp:coreProperties>
</file>